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44636" w14:textId="77777777" w:rsidR="00C06A5D" w:rsidRDefault="00BD459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color w:val="CC9900"/>
          <w:sz w:val="22"/>
          <w:szCs w:val="22"/>
        </w:rPr>
        <w:t>Bruxelles</w:t>
      </w:r>
      <w:r>
        <w:rPr>
          <w:sz w:val="22"/>
          <w:szCs w:val="22"/>
        </w:rPr>
        <w:t xml:space="preserve">, le </w:t>
      </w:r>
    </w:p>
    <w:p w14:paraId="17C64D67" w14:textId="77777777" w:rsidR="00C06A5D" w:rsidRDefault="00BD459F">
      <w:pPr>
        <w:pStyle w:val="Adresse"/>
        <w:framePr w:w="4269" w:h="1690" w:hRule="exact" w:wrap="notBeside" w:hAnchor="page" w:x="6662" w:y="2422"/>
        <w:spacing w:line="280" w:lineRule="exact"/>
        <w:rPr>
          <w:sz w:val="22"/>
          <w:szCs w:val="22"/>
        </w:rPr>
      </w:pPr>
      <w:commentRangeStart w:id="0"/>
      <w:r>
        <w:rPr>
          <w:sz w:val="22"/>
          <w:szCs w:val="22"/>
        </w:rPr>
        <w:t>SOUMISSIONNAIRE RETENU</w:t>
      </w:r>
    </w:p>
    <w:p w14:paraId="2D941C58" w14:textId="77777777" w:rsidR="00C06A5D" w:rsidRDefault="00BD459F">
      <w:pPr>
        <w:pStyle w:val="Adresse"/>
        <w:framePr w:w="4269" w:h="1690" w:hRule="exact" w:wrap="notBeside" w:hAnchor="page" w:x="6662" w:y="2422"/>
        <w:spacing w:line="280" w:lineRule="exact"/>
        <w:rPr>
          <w:sz w:val="22"/>
          <w:szCs w:val="22"/>
        </w:rPr>
      </w:pPr>
      <w:r>
        <w:rPr>
          <w:sz w:val="22"/>
          <w:szCs w:val="22"/>
        </w:rPr>
        <w:t>Pour le groupement xxxxxxx</w:t>
      </w:r>
      <w:commentRangeEnd w:id="0"/>
      <w:r>
        <w:rPr>
          <w:rStyle w:val="Marquedecommentaire"/>
        </w:rPr>
        <w:commentReference w:id="0"/>
      </w:r>
      <w:r>
        <w:rPr>
          <w:sz w:val="22"/>
          <w:szCs w:val="22"/>
        </w:rPr>
        <w:t xml:space="preserve"> </w:t>
      </w:r>
    </w:p>
    <w:p w14:paraId="26103117" w14:textId="77777777" w:rsidR="00C06A5D" w:rsidRDefault="00BD459F">
      <w:pPr>
        <w:pStyle w:val="Adresse"/>
        <w:framePr w:w="4269" w:h="1690" w:hRule="exact" w:wrap="notBeside" w:hAnchor="page" w:x="6662" w:y="2422"/>
        <w:spacing w:line="280" w:lineRule="exact"/>
        <w:rPr>
          <w:color w:val="FF0000"/>
          <w:sz w:val="22"/>
          <w:szCs w:val="22"/>
        </w:rPr>
      </w:pPr>
      <w:commentRangeStart w:id="1"/>
      <w:r>
        <w:rPr>
          <w:sz w:val="22"/>
          <w:szCs w:val="22"/>
        </w:rPr>
        <w:t>Madame, Monsieur</w:t>
      </w:r>
      <w:r>
        <w:rPr>
          <w:color w:val="FF0000"/>
          <w:sz w:val="22"/>
          <w:szCs w:val="22"/>
        </w:rPr>
        <w:t xml:space="preserve"> </w:t>
      </w:r>
    </w:p>
    <w:p w14:paraId="56380004" w14:textId="77777777" w:rsidR="00C06A5D" w:rsidRDefault="00BD459F">
      <w:pPr>
        <w:pStyle w:val="Adresse"/>
        <w:framePr w:w="4269" w:h="1690" w:hRule="exact" w:wrap="notBeside" w:hAnchor="page" w:x="6662" w:y="2422"/>
        <w:spacing w:line="280" w:lineRule="exact"/>
        <w:rPr>
          <w:sz w:val="22"/>
          <w:szCs w:val="22"/>
        </w:rPr>
      </w:pPr>
      <w:r>
        <w:rPr>
          <w:sz w:val="22"/>
          <w:szCs w:val="22"/>
        </w:rPr>
        <w:t>Organisme</w:t>
      </w:r>
    </w:p>
    <w:p w14:paraId="3D65904A" w14:textId="77777777" w:rsidR="00C06A5D" w:rsidRDefault="00BD459F">
      <w:pPr>
        <w:pStyle w:val="Adresse"/>
        <w:framePr w:w="4269" w:h="1690" w:hRule="exact" w:wrap="notBeside" w:hAnchor="page" w:x="6662" w:y="2422"/>
        <w:spacing w:line="280" w:lineRule="exact"/>
        <w:rPr>
          <w:sz w:val="22"/>
          <w:szCs w:val="22"/>
        </w:rPr>
      </w:pPr>
      <w:r>
        <w:rPr>
          <w:sz w:val="22"/>
          <w:szCs w:val="22"/>
        </w:rPr>
        <w:t>Adresse</w:t>
      </w:r>
    </w:p>
    <w:p w14:paraId="7C5D43DE" w14:textId="77777777" w:rsidR="00C06A5D" w:rsidRDefault="00BD459F">
      <w:pPr>
        <w:pStyle w:val="Adresse"/>
        <w:framePr w:w="4269" w:h="1690" w:hRule="exact" w:wrap="notBeside" w:hAnchor="page" w:x="6662" w:y="2422"/>
        <w:spacing w:line="280" w:lineRule="exact"/>
        <w:rPr>
          <w:sz w:val="22"/>
          <w:szCs w:val="22"/>
        </w:rPr>
      </w:pPr>
      <w:r>
        <w:rPr>
          <w:sz w:val="22"/>
          <w:szCs w:val="22"/>
        </w:rPr>
        <w:t>Ville</w:t>
      </w:r>
      <w:commentRangeEnd w:id="1"/>
      <w:r>
        <w:rPr>
          <w:rStyle w:val="Marquedecommentaire"/>
        </w:rPr>
        <w:commentReference w:id="1"/>
      </w:r>
    </w:p>
    <w:p w14:paraId="21018573" w14:textId="77777777" w:rsidR="00C06A5D" w:rsidRDefault="00C06A5D">
      <w:pPr>
        <w:pStyle w:val="Adresse"/>
        <w:framePr w:w="4269" w:h="1690" w:hRule="exact" w:wrap="notBeside" w:hAnchor="page" w:x="6662" w:y="2422"/>
        <w:spacing w:line="280" w:lineRule="exact"/>
        <w:rPr>
          <w:sz w:val="22"/>
          <w:szCs w:val="22"/>
        </w:rPr>
      </w:pPr>
    </w:p>
    <w:p w14:paraId="52695289" w14:textId="77777777" w:rsidR="00C06A5D" w:rsidRDefault="00C06A5D">
      <w:pPr>
        <w:pStyle w:val="Adresse"/>
        <w:framePr w:w="4269" w:h="1690" w:hRule="exact" w:wrap="notBeside" w:hAnchor="page" w:x="6662" w:y="2422"/>
        <w:spacing w:line="280" w:lineRule="exact"/>
        <w:rPr>
          <w:sz w:val="22"/>
          <w:szCs w:val="22"/>
        </w:rPr>
      </w:pPr>
    </w:p>
    <w:p w14:paraId="2D902FBB" w14:textId="77777777" w:rsidR="00C06A5D" w:rsidRDefault="00C06A5D">
      <w:pPr>
        <w:pStyle w:val="Adresse"/>
        <w:framePr w:w="4269" w:h="1690" w:hRule="exact" w:wrap="notBeside" w:hAnchor="page" w:x="6662" w:y="2422"/>
        <w:spacing w:line="280" w:lineRule="exact"/>
        <w:rPr>
          <w:sz w:val="22"/>
          <w:szCs w:val="22"/>
        </w:rPr>
      </w:pPr>
    </w:p>
    <w:p w14:paraId="0F83EA3C" w14:textId="77777777" w:rsidR="00C06A5D" w:rsidRDefault="00C06A5D">
      <w:pPr>
        <w:pStyle w:val="Adresse"/>
        <w:framePr w:w="4269" w:h="1690" w:hRule="exact" w:wrap="notBeside" w:hAnchor="page" w:x="6662" w:y="2422"/>
        <w:rPr>
          <w:sz w:val="22"/>
          <w:szCs w:val="22"/>
        </w:rPr>
      </w:pPr>
    </w:p>
    <w:p w14:paraId="52BDB658" w14:textId="77777777" w:rsidR="00C06A5D" w:rsidRDefault="00C06A5D">
      <w:pPr>
        <w:pStyle w:val="Adresse"/>
        <w:framePr w:w="4269" w:h="1690" w:hRule="exact" w:wrap="notBeside" w:hAnchor="page" w:x="6662" w:y="2422"/>
        <w:rPr>
          <w:sz w:val="22"/>
          <w:szCs w:val="22"/>
        </w:rPr>
      </w:pPr>
    </w:p>
    <w:p w14:paraId="530930CC" w14:textId="77777777" w:rsidR="00C06A5D" w:rsidRDefault="00C06A5D">
      <w:pPr>
        <w:pStyle w:val="Adresse"/>
        <w:framePr w:w="4269" w:h="1690" w:hRule="exact" w:wrap="notBeside" w:hAnchor="page" w:x="6662" w:y="2422"/>
        <w:rPr>
          <w:sz w:val="22"/>
          <w:szCs w:val="22"/>
        </w:rPr>
      </w:pPr>
    </w:p>
    <w:p w14:paraId="22A1F25B" w14:textId="77777777" w:rsidR="00C06A5D" w:rsidRDefault="00C06A5D">
      <w:pPr>
        <w:pStyle w:val="Adresse"/>
        <w:framePr w:w="4269" w:h="1690" w:hRule="exact" w:wrap="notBeside" w:hAnchor="page" w:x="6662" w:y="2422"/>
        <w:rPr>
          <w:sz w:val="22"/>
          <w:szCs w:val="22"/>
        </w:rPr>
      </w:pPr>
    </w:p>
    <w:p w14:paraId="39DB4448" w14:textId="77777777" w:rsidR="00C06A5D" w:rsidRDefault="00C06A5D">
      <w:pPr>
        <w:pStyle w:val="Adresse"/>
        <w:framePr w:w="4269" w:h="1690" w:hRule="exact" w:wrap="notBeside" w:hAnchor="page" w:x="6662" w:y="2422"/>
        <w:rPr>
          <w:sz w:val="22"/>
          <w:szCs w:val="22"/>
        </w:rPr>
      </w:pPr>
    </w:p>
    <w:p w14:paraId="2BD752FA" w14:textId="77777777" w:rsidR="00C06A5D" w:rsidRDefault="00C06A5D">
      <w:pPr>
        <w:pStyle w:val="Adresse"/>
        <w:framePr w:w="4269" w:h="1690" w:hRule="exact" w:wrap="notBeside" w:hAnchor="page" w:x="6662" w:y="2422"/>
        <w:rPr>
          <w:sz w:val="22"/>
          <w:szCs w:val="22"/>
        </w:rPr>
      </w:pPr>
    </w:p>
    <w:p w14:paraId="7E970BF8" w14:textId="77777777" w:rsidR="00C06A5D" w:rsidRDefault="00BD459F">
      <w:pPr>
        <w:framePr w:w="2886" w:h="902" w:hRule="exact" w:hSpace="142" w:wrap="notBeside" w:vAnchor="page" w:hAnchor="page" w:x="1569" w:y="3871"/>
        <w:spacing w:line="200" w:lineRule="exact"/>
        <w:rPr>
          <w:b/>
          <w:sz w:val="16"/>
          <w:szCs w:val="16"/>
        </w:rPr>
      </w:pPr>
      <w:r>
        <w:rPr>
          <w:b/>
          <w:sz w:val="16"/>
          <w:szCs w:val="16"/>
        </w:rPr>
        <w:t>Gestionnaire du dossier</w:t>
      </w:r>
    </w:p>
    <w:p w14:paraId="03B3306B" w14:textId="77777777" w:rsidR="00C06A5D" w:rsidRDefault="00BD459F">
      <w:pPr>
        <w:framePr w:w="2886" w:h="902" w:hRule="exact" w:hSpace="142" w:wrap="notBeside" w:vAnchor="page" w:hAnchor="page" w:x="1569" w:y="3871"/>
        <w:spacing w:line="200" w:lineRule="exact"/>
        <w:rPr>
          <w:color w:val="CC9900"/>
          <w:sz w:val="16"/>
          <w:szCs w:val="16"/>
        </w:rPr>
      </w:pPr>
      <w:r>
        <w:rPr>
          <w:color w:val="CC9900"/>
          <w:sz w:val="16"/>
          <w:szCs w:val="16"/>
        </w:rPr>
        <w:t>Prénom NOM</w:t>
      </w:r>
    </w:p>
    <w:p w14:paraId="0C552E26" w14:textId="77777777" w:rsidR="00C06A5D" w:rsidRDefault="00BD459F">
      <w:pPr>
        <w:framePr w:w="2886" w:h="902" w:hRule="exact" w:hSpace="142" w:wrap="notBeside" w:vAnchor="page" w:hAnchor="page" w:x="1569" w:y="3871"/>
        <w:spacing w:line="200" w:lineRule="exact"/>
        <w:rPr>
          <w:color w:val="CC9900"/>
          <w:sz w:val="16"/>
          <w:szCs w:val="16"/>
        </w:rPr>
      </w:pPr>
      <w:r>
        <w:rPr>
          <w:color w:val="CC9900"/>
          <w:sz w:val="16"/>
          <w:szCs w:val="16"/>
        </w:rPr>
        <w:t>mail@mail</w:t>
      </w:r>
    </w:p>
    <w:p w14:paraId="3AD820E7" w14:textId="77777777" w:rsidR="00C06A5D" w:rsidRDefault="00BD459F">
      <w:pPr>
        <w:framePr w:w="2886" w:h="902" w:hRule="exact" w:hSpace="142" w:wrap="notBeside" w:vAnchor="page" w:hAnchor="page" w:x="1569" w:y="3871"/>
        <w:spacing w:line="200" w:lineRule="exact"/>
        <w:rPr>
          <w:color w:val="CC9900"/>
          <w:sz w:val="16"/>
          <w:szCs w:val="16"/>
        </w:rPr>
      </w:pPr>
      <w:r>
        <w:rPr>
          <w:color w:val="CC9900"/>
          <w:sz w:val="16"/>
          <w:szCs w:val="16"/>
        </w:rPr>
        <w:t xml:space="preserve">Tél. : </w:t>
      </w:r>
    </w:p>
    <w:p w14:paraId="10730122" w14:textId="77777777" w:rsidR="00C06A5D" w:rsidRDefault="00BD459F">
      <w:pPr>
        <w:ind w:right="-108"/>
        <w:rPr>
          <w:rFonts w:ascii="Verdana" w:hAnsi="Verdana"/>
          <w:color w:val="FF0000"/>
          <w:sz w:val="20"/>
          <w:szCs w:val="20"/>
        </w:rPr>
      </w:pPr>
      <w:commentRangeStart w:id="2"/>
      <w:r>
        <w:rPr>
          <w:rFonts w:ascii="Arial" w:hAnsi="Arial"/>
          <w:b/>
          <w:color w:val="FF0000"/>
          <w:sz w:val="22"/>
          <w:szCs w:val="22"/>
        </w:rPr>
        <w:t>RECOMMANDE</w:t>
      </w:r>
      <w:commentRangeEnd w:id="2"/>
      <w:r>
        <w:rPr>
          <w:rStyle w:val="Marquedecommentaire"/>
        </w:rPr>
        <w:commentReference w:id="2"/>
      </w:r>
    </w:p>
    <w:p w14:paraId="26FF2635" w14:textId="77777777" w:rsidR="00C06A5D" w:rsidRDefault="00C06A5D">
      <w:pPr>
        <w:rPr>
          <w:sz w:val="22"/>
          <w:szCs w:val="22"/>
        </w:rPr>
      </w:pPr>
    </w:p>
    <w:p w14:paraId="25698337" w14:textId="77777777" w:rsidR="00C06A5D" w:rsidRDefault="00C06A5D">
      <w:pPr>
        <w:rPr>
          <w:sz w:val="22"/>
          <w:szCs w:val="22"/>
        </w:rPr>
      </w:pPr>
    </w:p>
    <w:p w14:paraId="5BDBA527" w14:textId="77777777" w:rsidR="00C06A5D" w:rsidRDefault="00C06A5D">
      <w:pPr>
        <w:rPr>
          <w:sz w:val="22"/>
          <w:szCs w:val="22"/>
        </w:rPr>
      </w:pPr>
    </w:p>
    <w:tbl>
      <w:tblPr>
        <w:tblW w:w="0" w:type="auto"/>
        <w:tblLook w:val="01E0" w:firstRow="1" w:lastRow="1" w:firstColumn="1" w:lastColumn="1" w:noHBand="0" w:noVBand="0"/>
      </w:tblPr>
      <w:tblGrid>
        <w:gridCol w:w="2182"/>
        <w:gridCol w:w="2202"/>
        <w:gridCol w:w="2202"/>
        <w:gridCol w:w="2201"/>
      </w:tblGrid>
      <w:tr w:rsidR="00C06A5D" w14:paraId="65534E7C" w14:textId="77777777">
        <w:tc>
          <w:tcPr>
            <w:tcW w:w="2303" w:type="dxa"/>
          </w:tcPr>
          <w:p w14:paraId="145BB0A6" w14:textId="77777777" w:rsidR="00C06A5D" w:rsidRDefault="00BD459F">
            <w:pPr>
              <w:rPr>
                <w:b/>
                <w:sz w:val="20"/>
                <w:szCs w:val="20"/>
              </w:rPr>
            </w:pPr>
            <w:r>
              <w:rPr>
                <w:sz w:val="16"/>
                <w:szCs w:val="16"/>
              </w:rPr>
              <w:t>Votre lettre du</w:t>
            </w:r>
          </w:p>
        </w:tc>
        <w:tc>
          <w:tcPr>
            <w:tcW w:w="2303" w:type="dxa"/>
          </w:tcPr>
          <w:p w14:paraId="1C947DDD" w14:textId="77777777" w:rsidR="00C06A5D" w:rsidRDefault="00BD459F">
            <w:pPr>
              <w:rPr>
                <w:b/>
                <w:sz w:val="20"/>
                <w:szCs w:val="20"/>
              </w:rPr>
            </w:pPr>
            <w:r>
              <w:rPr>
                <w:sz w:val="16"/>
                <w:szCs w:val="16"/>
              </w:rPr>
              <w:t>Vos références</w:t>
            </w:r>
          </w:p>
        </w:tc>
        <w:tc>
          <w:tcPr>
            <w:tcW w:w="2303" w:type="dxa"/>
          </w:tcPr>
          <w:p w14:paraId="07AD4B8C" w14:textId="77777777" w:rsidR="00C06A5D" w:rsidRDefault="00BD459F">
            <w:pPr>
              <w:rPr>
                <w:b/>
                <w:sz w:val="20"/>
                <w:szCs w:val="20"/>
              </w:rPr>
            </w:pPr>
            <w:r>
              <w:rPr>
                <w:sz w:val="16"/>
                <w:szCs w:val="16"/>
              </w:rPr>
              <w:t>Nos références</w:t>
            </w:r>
          </w:p>
        </w:tc>
        <w:tc>
          <w:tcPr>
            <w:tcW w:w="2303" w:type="dxa"/>
          </w:tcPr>
          <w:p w14:paraId="1E37FF8C" w14:textId="77777777" w:rsidR="00C06A5D" w:rsidRDefault="00BD459F">
            <w:pPr>
              <w:rPr>
                <w:b/>
                <w:sz w:val="20"/>
                <w:szCs w:val="20"/>
              </w:rPr>
            </w:pPr>
            <w:smartTag w:uri="urn:schemas-microsoft-com:office:smarttags" w:element="PersonName">
              <w:r>
                <w:rPr>
                  <w:sz w:val="16"/>
                  <w:szCs w:val="16"/>
                </w:rPr>
                <w:t>Anne</w:t>
              </w:r>
            </w:smartTag>
            <w:r>
              <w:rPr>
                <w:sz w:val="16"/>
                <w:szCs w:val="16"/>
              </w:rPr>
              <w:t>xes</w:t>
            </w:r>
          </w:p>
        </w:tc>
      </w:tr>
      <w:tr w:rsidR="00C06A5D" w14:paraId="3A7F7B41" w14:textId="77777777">
        <w:trPr>
          <w:trHeight w:val="90"/>
        </w:trPr>
        <w:tc>
          <w:tcPr>
            <w:tcW w:w="2303" w:type="dxa"/>
          </w:tcPr>
          <w:p w14:paraId="47F6E6D4" w14:textId="77777777" w:rsidR="00C06A5D" w:rsidRDefault="00C06A5D">
            <w:pPr>
              <w:rPr>
                <w:sz w:val="16"/>
                <w:szCs w:val="16"/>
              </w:rPr>
            </w:pPr>
          </w:p>
        </w:tc>
        <w:tc>
          <w:tcPr>
            <w:tcW w:w="2303" w:type="dxa"/>
          </w:tcPr>
          <w:p w14:paraId="66022F8D" w14:textId="77777777" w:rsidR="00C06A5D" w:rsidRDefault="00C06A5D">
            <w:pPr>
              <w:rPr>
                <w:sz w:val="16"/>
                <w:szCs w:val="16"/>
              </w:rPr>
            </w:pPr>
          </w:p>
        </w:tc>
        <w:tc>
          <w:tcPr>
            <w:tcW w:w="2303" w:type="dxa"/>
          </w:tcPr>
          <w:p w14:paraId="7CE71A92" w14:textId="77777777" w:rsidR="00C06A5D" w:rsidRDefault="00BD459F">
            <w:pPr>
              <w:rPr>
                <w:sz w:val="16"/>
                <w:szCs w:val="16"/>
              </w:rPr>
            </w:pPr>
            <w:r>
              <w:rPr>
                <w:color w:val="CC9900"/>
                <w:sz w:val="16"/>
                <w:szCs w:val="16"/>
              </w:rPr>
              <w:t>xxxxxxx</w:t>
            </w:r>
          </w:p>
        </w:tc>
        <w:tc>
          <w:tcPr>
            <w:tcW w:w="2303" w:type="dxa"/>
          </w:tcPr>
          <w:p w14:paraId="48F357E3" w14:textId="77777777" w:rsidR="00C06A5D" w:rsidRDefault="00BD459F">
            <w:pPr>
              <w:rPr>
                <w:color w:val="CC9900"/>
                <w:sz w:val="16"/>
                <w:szCs w:val="16"/>
              </w:rPr>
            </w:pPr>
            <w:r>
              <w:rPr>
                <w:color w:val="CC9900"/>
                <w:sz w:val="16"/>
                <w:szCs w:val="16"/>
              </w:rPr>
              <w:t>Nombre d’annexes à indiquer</w:t>
            </w:r>
          </w:p>
        </w:tc>
      </w:tr>
    </w:tbl>
    <w:p w14:paraId="47A833A5" w14:textId="77777777" w:rsidR="00C06A5D" w:rsidRDefault="00C06A5D">
      <w:pPr>
        <w:rPr>
          <w:b/>
          <w:sz w:val="22"/>
          <w:szCs w:val="22"/>
        </w:rPr>
      </w:pPr>
    </w:p>
    <w:p w14:paraId="1AD22247" w14:textId="77777777" w:rsidR="00C06A5D" w:rsidRDefault="00BD459F">
      <w:pPr>
        <w:framePr w:w="9072" w:h="722" w:hRule="exact" w:hSpace="142" w:wrap="notBeside" w:vAnchor="page" w:hAnchor="page" w:x="1702" w:y="6202"/>
        <w:spacing w:line="280" w:lineRule="exact"/>
        <w:rPr>
          <w:b/>
          <w:sz w:val="22"/>
          <w:szCs w:val="22"/>
        </w:rPr>
      </w:pPr>
      <w:r>
        <w:rPr>
          <w:b/>
          <w:sz w:val="22"/>
          <w:szCs w:val="22"/>
        </w:rPr>
        <w:t xml:space="preserve">OBJET : </w:t>
      </w:r>
      <w:r>
        <w:rPr>
          <w:b/>
          <w:color w:val="CC9900"/>
          <w:sz w:val="22"/>
          <w:szCs w:val="22"/>
        </w:rPr>
        <w:t>[intitulé du marché]</w:t>
      </w:r>
    </w:p>
    <w:p w14:paraId="0A79AF66" w14:textId="77777777" w:rsidR="00C06A5D" w:rsidRDefault="00BD459F">
      <w:pPr>
        <w:framePr w:w="9072" w:h="722" w:hRule="exact" w:hSpace="142" w:wrap="notBeside" w:vAnchor="page" w:hAnchor="page" w:x="1702" w:y="6202"/>
        <w:spacing w:line="280" w:lineRule="exact"/>
        <w:rPr>
          <w:b/>
          <w:sz w:val="22"/>
          <w:szCs w:val="22"/>
        </w:rPr>
      </w:pPr>
      <w:commentRangeStart w:id="3"/>
      <w:r>
        <w:rPr>
          <w:b/>
          <w:sz w:val="22"/>
          <w:szCs w:val="22"/>
        </w:rPr>
        <w:t xml:space="preserve">Marché  </w:t>
      </w:r>
      <w:commentRangeEnd w:id="3"/>
      <w:r>
        <w:rPr>
          <w:rStyle w:val="Marquedecommentaire"/>
        </w:rPr>
        <w:commentReference w:id="3"/>
      </w:r>
      <w:r>
        <w:rPr>
          <w:b/>
          <w:sz w:val="22"/>
          <w:szCs w:val="22"/>
        </w:rPr>
        <w:t xml:space="preserve">par procédure concurrentielle avec négociation - publicité </w:t>
      </w:r>
      <w:r>
        <w:rPr>
          <w:b/>
          <w:color w:val="CC9900"/>
          <w:sz w:val="22"/>
          <w:szCs w:val="22"/>
        </w:rPr>
        <w:t>belge/européenne</w:t>
      </w:r>
    </w:p>
    <w:p w14:paraId="794A98F8" w14:textId="77777777" w:rsidR="00C06A5D" w:rsidRDefault="00C06A5D">
      <w:pPr>
        <w:framePr w:w="9072" w:h="722" w:hRule="exact" w:hSpace="142" w:wrap="notBeside" w:vAnchor="page" w:hAnchor="page" w:x="1702" w:y="6202"/>
        <w:tabs>
          <w:tab w:val="left" w:pos="227"/>
          <w:tab w:val="left" w:pos="2778"/>
          <w:tab w:val="left" w:pos="5330"/>
          <w:tab w:val="left" w:pos="7825"/>
        </w:tabs>
        <w:spacing w:line="280" w:lineRule="exact"/>
        <w:rPr>
          <w:sz w:val="22"/>
          <w:szCs w:val="22"/>
        </w:rPr>
      </w:pPr>
    </w:p>
    <w:p w14:paraId="3DDB55C9" w14:textId="77777777" w:rsidR="00C06A5D" w:rsidRDefault="00C06A5D">
      <w:pPr>
        <w:framePr w:w="9072" w:h="722" w:hRule="exact" w:hSpace="142" w:wrap="notBeside" w:vAnchor="page" w:hAnchor="page" w:x="1702" w:y="6202"/>
        <w:tabs>
          <w:tab w:val="left" w:pos="227"/>
          <w:tab w:val="left" w:pos="2778"/>
          <w:tab w:val="left" w:pos="5330"/>
          <w:tab w:val="left" w:pos="7825"/>
        </w:tabs>
        <w:rPr>
          <w:sz w:val="22"/>
          <w:szCs w:val="22"/>
        </w:rPr>
      </w:pPr>
    </w:p>
    <w:p w14:paraId="2276C4E1" w14:textId="77777777" w:rsidR="00C06A5D" w:rsidRDefault="00C06A5D">
      <w:pPr>
        <w:rPr>
          <w:sz w:val="22"/>
          <w:szCs w:val="22"/>
        </w:rPr>
      </w:pPr>
    </w:p>
    <w:p w14:paraId="416BC2CE" w14:textId="77777777" w:rsidR="00C06A5D" w:rsidRDefault="00C06A5D">
      <w:pPr>
        <w:rPr>
          <w:sz w:val="22"/>
          <w:szCs w:val="22"/>
        </w:rPr>
      </w:pPr>
    </w:p>
    <w:p w14:paraId="5E1D3539" w14:textId="77777777" w:rsidR="00C06A5D" w:rsidRDefault="00BD459F">
      <w:pPr>
        <w:rPr>
          <w:color w:val="CC9900"/>
          <w:sz w:val="22"/>
          <w:szCs w:val="22"/>
        </w:rPr>
      </w:pPr>
      <w:r>
        <w:rPr>
          <w:color w:val="CC9900"/>
          <w:sz w:val="22"/>
          <w:szCs w:val="22"/>
        </w:rPr>
        <w:t>Madame, Monsieur,</w:t>
      </w:r>
    </w:p>
    <w:p w14:paraId="218FA420" w14:textId="77777777" w:rsidR="00C06A5D" w:rsidRDefault="00C06A5D">
      <w:pPr>
        <w:rPr>
          <w:sz w:val="22"/>
          <w:szCs w:val="22"/>
        </w:rPr>
      </w:pPr>
    </w:p>
    <w:p w14:paraId="1E981FFE" w14:textId="77777777" w:rsidR="00C06A5D" w:rsidRDefault="00C06A5D">
      <w:pPr>
        <w:rPr>
          <w:sz w:val="22"/>
          <w:szCs w:val="22"/>
        </w:rPr>
      </w:pPr>
    </w:p>
    <w:p w14:paraId="4D1007DF" w14:textId="77777777" w:rsidR="00C06A5D" w:rsidRDefault="00BD459F">
      <w:pPr>
        <w:rPr>
          <w:sz w:val="22"/>
          <w:szCs w:val="22"/>
        </w:rPr>
      </w:pPr>
      <w:r>
        <w:rPr>
          <w:sz w:val="22"/>
          <w:szCs w:val="22"/>
        </w:rPr>
        <w:t xml:space="preserve">Je vous remercie d’avoir déposé et défendu votre offre lors de la séance du </w:t>
      </w:r>
      <w:r>
        <w:rPr>
          <w:color w:val="CC9900"/>
          <w:sz w:val="22"/>
          <w:szCs w:val="22"/>
        </w:rPr>
        <w:t>jour mois</w:t>
      </w:r>
      <w:r>
        <w:rPr>
          <w:sz w:val="22"/>
          <w:szCs w:val="22"/>
        </w:rPr>
        <w:t>.</w:t>
      </w:r>
    </w:p>
    <w:p w14:paraId="7B0AE37B" w14:textId="77777777" w:rsidR="00C06A5D" w:rsidRDefault="00C06A5D">
      <w:pPr>
        <w:rPr>
          <w:sz w:val="22"/>
          <w:szCs w:val="22"/>
        </w:rPr>
      </w:pPr>
    </w:p>
    <w:p w14:paraId="6BC5CDFB" w14:textId="77777777" w:rsidR="00C06A5D" w:rsidRDefault="00BD459F">
      <w:pPr>
        <w:rPr>
          <w:sz w:val="22"/>
          <w:szCs w:val="22"/>
        </w:rPr>
      </w:pPr>
      <w:r>
        <w:rPr>
          <w:sz w:val="22"/>
          <w:szCs w:val="22"/>
        </w:rPr>
        <w:t xml:space="preserve">C’est avec plaisir que je vous informe que, sur proposition du Jury, </w:t>
      </w:r>
      <w:commentRangeStart w:id="4"/>
      <w:r>
        <w:rPr>
          <w:color w:val="CC9900"/>
          <w:sz w:val="22"/>
          <w:szCs w:val="22"/>
        </w:rPr>
        <w:t xml:space="preserve">et après négociation,  </w:t>
      </w:r>
      <w:commentRangeEnd w:id="4"/>
      <w:r>
        <w:rPr>
          <w:rStyle w:val="Marquedecommentaire"/>
          <w:color w:val="CC9900"/>
        </w:rPr>
        <w:commentReference w:id="4"/>
      </w:r>
      <w:r>
        <w:rPr>
          <w:sz w:val="22"/>
          <w:szCs w:val="22"/>
        </w:rPr>
        <w:t xml:space="preserve">dont vous trouverez en annexe le(s) rapport(s) dûment approuvé(s), </w:t>
      </w:r>
      <w:r>
        <w:rPr>
          <w:color w:val="CC9900"/>
          <w:sz w:val="22"/>
          <w:szCs w:val="22"/>
        </w:rPr>
        <w:t xml:space="preserve">vous / votre groupement xxxxxxxxxx  </w:t>
      </w:r>
      <w:r>
        <w:rPr>
          <w:sz w:val="22"/>
          <w:szCs w:val="22"/>
        </w:rPr>
        <w:t xml:space="preserve">avez été retenu comme lauréat par le pouvoir adjudicateur en date du </w:t>
      </w:r>
      <w:r>
        <w:rPr>
          <w:color w:val="CC9900"/>
          <w:sz w:val="22"/>
          <w:szCs w:val="22"/>
        </w:rPr>
        <w:t>XX/XX/XX</w:t>
      </w:r>
      <w:r>
        <w:rPr>
          <w:sz w:val="22"/>
          <w:szCs w:val="22"/>
        </w:rPr>
        <w:t>.</w:t>
      </w:r>
    </w:p>
    <w:p w14:paraId="1E7C1065" w14:textId="77777777" w:rsidR="00C06A5D" w:rsidRDefault="00C06A5D">
      <w:pPr>
        <w:rPr>
          <w:sz w:val="22"/>
          <w:szCs w:val="22"/>
        </w:rPr>
      </w:pPr>
    </w:p>
    <w:p w14:paraId="188DB00F" w14:textId="77777777" w:rsidR="00C06A5D" w:rsidRDefault="00C06A5D">
      <w:pPr>
        <w:rPr>
          <w:sz w:val="22"/>
          <w:szCs w:val="22"/>
        </w:rPr>
      </w:pPr>
    </w:p>
    <w:p w14:paraId="0EA8003A" w14:textId="77777777" w:rsidR="00C06A5D" w:rsidRDefault="00BD459F">
      <w:pPr>
        <w:rPr>
          <w:color w:val="CC9900"/>
          <w:sz w:val="22"/>
          <w:szCs w:val="22"/>
        </w:rPr>
      </w:pPr>
      <w:r>
        <w:rPr>
          <w:color w:val="CC9900"/>
          <w:sz w:val="22"/>
          <w:szCs w:val="22"/>
        </w:rPr>
        <w:t xml:space="preserve">************************* </w:t>
      </w:r>
      <w:commentRangeStart w:id="5"/>
      <w:r>
        <w:rPr>
          <w:color w:val="CC9900"/>
          <w:sz w:val="22"/>
          <w:szCs w:val="22"/>
        </w:rPr>
        <w:t>CHOISIR</w:t>
      </w:r>
      <w:commentRangeEnd w:id="5"/>
      <w:r>
        <w:rPr>
          <w:rStyle w:val="Marquedecommentaire"/>
          <w:color w:val="CC9900"/>
        </w:rPr>
        <w:commentReference w:id="5"/>
      </w:r>
      <w:r>
        <w:rPr>
          <w:color w:val="CC9900"/>
          <w:sz w:val="22"/>
          <w:szCs w:val="22"/>
        </w:rPr>
        <w:t>*********************************</w:t>
      </w:r>
    </w:p>
    <w:p w14:paraId="5E1D5D34" w14:textId="77777777" w:rsidR="00C06A5D" w:rsidRDefault="00BD459F">
      <w:pPr>
        <w:rPr>
          <w:color w:val="CC9900"/>
          <w:sz w:val="22"/>
          <w:szCs w:val="22"/>
        </w:rPr>
      </w:pPr>
      <w:r>
        <w:rPr>
          <w:color w:val="CC9900"/>
          <w:sz w:val="22"/>
          <w:szCs w:val="22"/>
        </w:rPr>
        <w:t xml:space="preserve">1.  L’attribution du marché vous est donc par la présente notifiée pour un montant de </w:t>
      </w:r>
      <w:commentRangeStart w:id="6"/>
      <w:r>
        <w:rPr>
          <w:color w:val="CC9900"/>
          <w:sz w:val="22"/>
          <w:szCs w:val="22"/>
        </w:rPr>
        <w:t>xxxxxxxxxx euros HTVA</w:t>
      </w:r>
      <w:r>
        <w:rPr>
          <w:color w:val="CC9900"/>
        </w:rPr>
        <w:t xml:space="preserve"> </w:t>
      </w:r>
      <w:r>
        <w:rPr>
          <w:color w:val="CC9900"/>
          <w:sz w:val="22"/>
          <w:szCs w:val="22"/>
        </w:rPr>
        <w:t xml:space="preserve">soit xxxxxxxxxxxx € TVAC. </w:t>
      </w:r>
      <w:commentRangeEnd w:id="6"/>
      <w:r>
        <w:rPr>
          <w:rStyle w:val="Marquedecommentaire"/>
          <w:color w:val="CC9900"/>
        </w:rPr>
        <w:commentReference w:id="6"/>
      </w:r>
      <w:r>
        <w:rPr>
          <w:color w:val="CC9900"/>
          <w:sz w:val="22"/>
          <w:szCs w:val="22"/>
        </w:rPr>
        <w:t>La décision a été prise jour mois.</w:t>
      </w:r>
    </w:p>
    <w:p w14:paraId="278D6D35" w14:textId="77777777" w:rsidR="00C06A5D" w:rsidRDefault="00C06A5D">
      <w:pPr>
        <w:rPr>
          <w:color w:val="CC9900"/>
          <w:sz w:val="22"/>
          <w:szCs w:val="22"/>
        </w:rPr>
      </w:pPr>
    </w:p>
    <w:p w14:paraId="77A35182" w14:textId="77777777" w:rsidR="00C06A5D" w:rsidRDefault="00BD459F">
      <w:pPr>
        <w:rPr>
          <w:color w:val="CC9900"/>
          <w:sz w:val="22"/>
          <w:szCs w:val="22"/>
        </w:rPr>
      </w:pPr>
      <w:r>
        <w:rPr>
          <w:color w:val="CC9900"/>
          <w:sz w:val="22"/>
          <w:szCs w:val="22"/>
        </w:rPr>
        <w:t xml:space="preserve">2. Attention : la présente ne constitue pas conclusion du marché, celle-ci étant soumise aux délais d’attente tels que légalement prévus (standstill lié à la publicité européenne et tutelle régionale). Une notification de l’attribution vous parviendra donc ultérieurement. Dans l’attente de cette dernière, il vous est demandé de </w:t>
      </w:r>
      <w:r>
        <w:rPr>
          <w:color w:val="CC9900"/>
          <w:sz w:val="22"/>
          <w:szCs w:val="22"/>
          <w:u w:val="single"/>
        </w:rPr>
        <w:t>ne pas communiquer</w:t>
      </w:r>
      <w:r>
        <w:rPr>
          <w:color w:val="CC9900"/>
          <w:sz w:val="22"/>
          <w:szCs w:val="22"/>
        </w:rPr>
        <w:t xml:space="preserve"> sur ce projet.   </w:t>
      </w:r>
    </w:p>
    <w:p w14:paraId="4F7ADE76" w14:textId="77777777" w:rsidR="00C06A5D" w:rsidRDefault="00C06A5D">
      <w:pPr>
        <w:rPr>
          <w:color w:val="CC9900"/>
          <w:sz w:val="22"/>
          <w:szCs w:val="22"/>
        </w:rPr>
      </w:pPr>
    </w:p>
    <w:p w14:paraId="37B546FC" w14:textId="77777777" w:rsidR="00C06A5D" w:rsidRDefault="00BD459F">
      <w:pPr>
        <w:rPr>
          <w:color w:val="CC9900"/>
          <w:sz w:val="22"/>
          <w:szCs w:val="22"/>
        </w:rPr>
      </w:pPr>
      <w:r>
        <w:rPr>
          <w:color w:val="CC9900"/>
          <w:sz w:val="22"/>
          <w:szCs w:val="22"/>
        </w:rPr>
        <w:t>************************* *****************************************</w:t>
      </w:r>
    </w:p>
    <w:p w14:paraId="4070FD86" w14:textId="77777777" w:rsidR="00C06A5D" w:rsidRDefault="00C06A5D">
      <w:pPr>
        <w:rPr>
          <w:sz w:val="22"/>
          <w:szCs w:val="22"/>
        </w:rPr>
      </w:pPr>
    </w:p>
    <w:p w14:paraId="49BADE90" w14:textId="77777777" w:rsidR="00C06A5D" w:rsidRDefault="00BD459F">
      <w:pPr>
        <w:rPr>
          <w:sz w:val="22"/>
          <w:szCs w:val="22"/>
        </w:rPr>
      </w:pPr>
      <w:r>
        <w:rPr>
          <w:sz w:val="22"/>
          <w:szCs w:val="22"/>
        </w:rPr>
        <w:t>Je tiens à vous féliciter, ainsi que votre équipe, pour la qualité du travail présenté et je me réjouis de la future collaboration qui s’engage avec mes services.</w:t>
      </w:r>
    </w:p>
    <w:p w14:paraId="20F90ED5" w14:textId="77777777" w:rsidR="00C06A5D" w:rsidRDefault="00C06A5D">
      <w:pPr>
        <w:rPr>
          <w:sz w:val="22"/>
          <w:szCs w:val="22"/>
        </w:rPr>
      </w:pPr>
    </w:p>
    <w:p w14:paraId="0DBAD706" w14:textId="6BB883F3" w:rsidR="00C06A5D" w:rsidRDefault="00BD459F">
      <w:pPr>
        <w:rPr>
          <w:sz w:val="22"/>
          <w:szCs w:val="22"/>
        </w:rPr>
      </w:pPr>
      <w:r>
        <w:rPr>
          <w:sz w:val="22"/>
          <w:szCs w:val="22"/>
        </w:rPr>
        <w:t>En outre, je vous rappelle que dans le cadre de la procédure, vous bénéficiez d’une indemnité de soumission</w:t>
      </w:r>
      <w:r>
        <w:rPr>
          <w:sz w:val="22"/>
          <w:szCs w:val="22"/>
        </w:rPr>
        <w:t xml:space="preserve">. Si ce n’est déjà fait, le modèle de document à nous renvoyer dûment complété est une annexe du cahier des charges. Le document complété doit être envoyé à </w:t>
      </w:r>
      <w:r>
        <w:rPr>
          <w:color w:val="CC9900"/>
          <w:sz w:val="22"/>
          <w:szCs w:val="22"/>
        </w:rPr>
        <w:t xml:space="preserve">xxxxxxx@xxxxxxx </w:t>
      </w:r>
      <w:r>
        <w:rPr>
          <w:sz w:val="22"/>
          <w:szCs w:val="22"/>
        </w:rPr>
        <w:t>.</w:t>
      </w:r>
    </w:p>
    <w:p w14:paraId="53D7CC42" w14:textId="77777777" w:rsidR="00C06A5D" w:rsidRDefault="00C06A5D">
      <w:pPr>
        <w:rPr>
          <w:sz w:val="22"/>
          <w:szCs w:val="22"/>
        </w:rPr>
      </w:pPr>
    </w:p>
    <w:p w14:paraId="18C3D9F8" w14:textId="77777777" w:rsidR="00C06A5D" w:rsidRDefault="00BD459F">
      <w:pPr>
        <w:rPr>
          <w:color w:val="CC9900"/>
          <w:sz w:val="22"/>
          <w:szCs w:val="22"/>
        </w:rPr>
      </w:pPr>
      <w:commentRangeStart w:id="7"/>
      <w:r>
        <w:rPr>
          <w:color w:val="CC9900"/>
          <w:sz w:val="22"/>
          <w:szCs w:val="22"/>
        </w:rPr>
        <w:t xml:space="preserve">Mes services prendront prochainement contact avec vous afin d’organiser une réunion préalable à l’ordre de service du premier stade de la mission, soit le 1er comité de pilotage du projet (voir point 20 et 22 du cahier des charges). </w:t>
      </w:r>
      <w:commentRangeEnd w:id="7"/>
      <w:r>
        <w:rPr>
          <w:rStyle w:val="Marquedecommentaire"/>
          <w:color w:val="CC9900"/>
        </w:rPr>
        <w:commentReference w:id="7"/>
      </w:r>
    </w:p>
    <w:p w14:paraId="2C8DB857" w14:textId="77777777" w:rsidR="00C06A5D" w:rsidRDefault="00C06A5D">
      <w:pPr>
        <w:rPr>
          <w:sz w:val="22"/>
          <w:szCs w:val="22"/>
        </w:rPr>
      </w:pPr>
    </w:p>
    <w:p w14:paraId="53E5B2C0" w14:textId="77777777" w:rsidR="00C06A5D" w:rsidRDefault="00BD459F">
      <w:pPr>
        <w:rPr>
          <w:sz w:val="22"/>
          <w:szCs w:val="22"/>
        </w:rPr>
      </w:pPr>
      <w:r>
        <w:rPr>
          <w:sz w:val="22"/>
          <w:szCs w:val="22"/>
        </w:rPr>
        <w:t xml:space="preserve">En vous réitérant mes félicitations, je vous prie de croire, </w:t>
      </w:r>
      <w:r>
        <w:rPr>
          <w:color w:val="CC9900"/>
          <w:sz w:val="22"/>
          <w:szCs w:val="22"/>
        </w:rPr>
        <w:t xml:space="preserve">Madame, Monsieur, </w:t>
      </w:r>
      <w:r>
        <w:rPr>
          <w:sz w:val="22"/>
          <w:szCs w:val="22"/>
        </w:rPr>
        <w:t>à l’expression de mes sentiments les meilleurs.</w:t>
      </w:r>
    </w:p>
    <w:p w14:paraId="2E076517" w14:textId="77777777" w:rsidR="00C06A5D" w:rsidRDefault="00C06A5D">
      <w:pPr>
        <w:rPr>
          <w:sz w:val="22"/>
          <w:szCs w:val="22"/>
        </w:rPr>
      </w:pPr>
    </w:p>
    <w:p w14:paraId="6CBDE810" w14:textId="77777777" w:rsidR="00C06A5D" w:rsidRDefault="00C06A5D">
      <w:pPr>
        <w:rPr>
          <w:sz w:val="22"/>
          <w:szCs w:val="22"/>
        </w:rPr>
      </w:pPr>
    </w:p>
    <w:p w14:paraId="4C7C9D4E" w14:textId="77777777" w:rsidR="00C06A5D" w:rsidRDefault="00BD459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63AB9DF6" w14:textId="77777777" w:rsidR="00C06A5D" w:rsidRDefault="00C06A5D">
      <w:pPr>
        <w:jc w:val="center"/>
        <w:rPr>
          <w:color w:val="CC9900"/>
          <w:sz w:val="22"/>
          <w:szCs w:val="22"/>
        </w:rPr>
      </w:pPr>
    </w:p>
    <w:p w14:paraId="49D7E465" w14:textId="77777777" w:rsidR="00C06A5D" w:rsidRDefault="00BD459F">
      <w:pPr>
        <w:jc w:val="center"/>
        <w:rPr>
          <w:color w:val="CC9900"/>
          <w:sz w:val="22"/>
          <w:szCs w:val="22"/>
        </w:rPr>
      </w:pPr>
      <w:r>
        <w:rPr>
          <w:color w:val="CC9900"/>
          <w:sz w:val="22"/>
          <w:szCs w:val="22"/>
        </w:rPr>
        <w:t>Prénom NOM</w:t>
      </w:r>
    </w:p>
    <w:p w14:paraId="7A61E475" w14:textId="77777777" w:rsidR="00C06A5D" w:rsidRDefault="00BD459F">
      <w:pPr>
        <w:jc w:val="center"/>
        <w:rPr>
          <w:color w:val="CC9900"/>
          <w:sz w:val="22"/>
          <w:szCs w:val="22"/>
        </w:rPr>
      </w:pPr>
      <w:r>
        <w:rPr>
          <w:color w:val="CC9900"/>
          <w:sz w:val="22"/>
          <w:szCs w:val="22"/>
        </w:rPr>
        <w:t>(de la personne qui a délégation)</w:t>
      </w:r>
    </w:p>
    <w:p w14:paraId="188660AE" w14:textId="77777777" w:rsidR="00C06A5D" w:rsidRDefault="00BD459F">
      <w:pPr>
        <w:jc w:val="center"/>
        <w:rPr>
          <w:color w:val="CC9900"/>
          <w:sz w:val="22"/>
          <w:szCs w:val="22"/>
        </w:rPr>
      </w:pPr>
      <w:r>
        <w:rPr>
          <w:color w:val="CC9900"/>
          <w:sz w:val="22"/>
          <w:szCs w:val="22"/>
        </w:rPr>
        <w:t>Titre</w:t>
      </w:r>
    </w:p>
    <w:p w14:paraId="7637B692" w14:textId="77777777" w:rsidR="00C06A5D" w:rsidRDefault="00C06A5D">
      <w:pPr>
        <w:rPr>
          <w:sz w:val="22"/>
          <w:szCs w:val="22"/>
        </w:rPr>
      </w:pPr>
    </w:p>
    <w:p w14:paraId="5263E431" w14:textId="77777777" w:rsidR="00C06A5D" w:rsidRDefault="00C06A5D">
      <w:pPr>
        <w:rPr>
          <w:sz w:val="22"/>
          <w:szCs w:val="22"/>
        </w:rPr>
      </w:pPr>
    </w:p>
    <w:p w14:paraId="5D360E08" w14:textId="77777777" w:rsidR="00C06A5D" w:rsidRDefault="00C06A5D">
      <w:pPr>
        <w:rPr>
          <w:sz w:val="22"/>
          <w:szCs w:val="22"/>
        </w:rPr>
      </w:pPr>
    </w:p>
    <w:p w14:paraId="7DC527C3" w14:textId="77777777" w:rsidR="00C06A5D" w:rsidRDefault="00C06A5D">
      <w:pPr>
        <w:rPr>
          <w:sz w:val="22"/>
          <w:szCs w:val="22"/>
        </w:rPr>
      </w:pPr>
    </w:p>
    <w:p w14:paraId="0F936266" w14:textId="77777777" w:rsidR="00C06A5D" w:rsidRDefault="00BD459F">
      <w:pPr>
        <w:rPr>
          <w:sz w:val="22"/>
          <w:szCs w:val="22"/>
        </w:rPr>
      </w:pPr>
      <w:commentRangeStart w:id="8"/>
      <w:r>
        <w:rPr>
          <w:sz w:val="22"/>
          <w:szCs w:val="22"/>
        </w:rPr>
        <w:t xml:space="preserve">Annexes: </w:t>
      </w:r>
      <w:commentRangeEnd w:id="8"/>
      <w:r>
        <w:rPr>
          <w:rStyle w:val="Marquedecommentaire"/>
        </w:rPr>
        <w:commentReference w:id="8"/>
      </w:r>
    </w:p>
    <w:p w14:paraId="24328E97" w14:textId="77777777" w:rsidR="00C06A5D" w:rsidRDefault="00C06A5D">
      <w:pPr>
        <w:rPr>
          <w:sz w:val="22"/>
          <w:szCs w:val="22"/>
        </w:rPr>
      </w:pPr>
    </w:p>
    <w:p w14:paraId="4294FEC9" w14:textId="77777777" w:rsidR="00C06A5D" w:rsidRDefault="00BD459F">
      <w:pPr>
        <w:rPr>
          <w:sz w:val="22"/>
          <w:szCs w:val="22"/>
        </w:rPr>
      </w:pPr>
      <w:r>
        <w:rPr>
          <w:sz w:val="22"/>
          <w:szCs w:val="22"/>
        </w:rPr>
        <w:t>1.</w:t>
      </w:r>
      <w:r>
        <w:rPr>
          <w:sz w:val="22"/>
          <w:szCs w:val="22"/>
        </w:rPr>
        <w:tab/>
      </w:r>
      <w:commentRangeStart w:id="9"/>
      <w:r>
        <w:rPr>
          <w:sz w:val="22"/>
          <w:szCs w:val="22"/>
        </w:rPr>
        <w:t xml:space="preserve">décision motivée d’attribution </w:t>
      </w:r>
      <w:commentRangeEnd w:id="9"/>
      <w:r>
        <w:rPr>
          <w:rStyle w:val="Marquedecommentaire"/>
        </w:rPr>
        <w:commentReference w:id="9"/>
      </w:r>
    </w:p>
    <w:p w14:paraId="68FF4D3E" w14:textId="77777777" w:rsidR="00C06A5D" w:rsidRDefault="00BD459F">
      <w:pPr>
        <w:rPr>
          <w:sz w:val="22"/>
          <w:szCs w:val="22"/>
        </w:rPr>
      </w:pPr>
      <w:r>
        <w:rPr>
          <w:sz w:val="22"/>
          <w:szCs w:val="22"/>
        </w:rPr>
        <w:t>2.</w:t>
      </w:r>
      <w:r>
        <w:rPr>
          <w:sz w:val="22"/>
          <w:szCs w:val="22"/>
        </w:rPr>
        <w:tab/>
        <w:t>rapport d’attribution</w:t>
      </w:r>
    </w:p>
    <w:p w14:paraId="254336C4" w14:textId="77777777" w:rsidR="00C06A5D" w:rsidRDefault="00BD459F">
      <w:pPr>
        <w:rPr>
          <w:sz w:val="22"/>
          <w:szCs w:val="22"/>
        </w:rPr>
      </w:pPr>
      <w:r>
        <w:rPr>
          <w:sz w:val="22"/>
          <w:szCs w:val="22"/>
        </w:rPr>
        <w:t xml:space="preserve">3. </w:t>
      </w:r>
      <w:r>
        <w:rPr>
          <w:sz w:val="22"/>
          <w:szCs w:val="22"/>
        </w:rPr>
        <w:tab/>
        <w:t>voies de recours</w:t>
      </w:r>
    </w:p>
    <w:p w14:paraId="1E98BE9E" w14:textId="77777777" w:rsidR="00C06A5D" w:rsidRDefault="00BD459F">
      <w:pPr>
        <w:rPr>
          <w:color w:val="CC9900"/>
          <w:sz w:val="22"/>
          <w:szCs w:val="22"/>
        </w:rPr>
      </w:pPr>
      <w:r>
        <w:rPr>
          <w:color w:val="CC9900"/>
          <w:sz w:val="22"/>
          <w:szCs w:val="22"/>
        </w:rPr>
        <w:t>4</w:t>
      </w:r>
      <w:commentRangeStart w:id="10"/>
      <w:r>
        <w:rPr>
          <w:color w:val="CC9900"/>
          <w:sz w:val="22"/>
          <w:szCs w:val="22"/>
        </w:rPr>
        <w:t>.</w:t>
      </w:r>
      <w:r>
        <w:rPr>
          <w:color w:val="CC9900"/>
          <w:sz w:val="22"/>
          <w:szCs w:val="22"/>
        </w:rPr>
        <w:tab/>
        <w:t xml:space="preserve">[extrait du] rapport de négociation  </w:t>
      </w:r>
      <w:commentRangeEnd w:id="10"/>
      <w:r>
        <w:rPr>
          <w:rStyle w:val="Marquedecommentaire"/>
          <w:color w:val="CC9900"/>
        </w:rPr>
        <w:commentReference w:id="10"/>
      </w:r>
    </w:p>
    <w:p w14:paraId="64D57CD4" w14:textId="77777777" w:rsidR="00C06A5D" w:rsidRDefault="00C06A5D">
      <w:pPr>
        <w:rPr>
          <w:sz w:val="22"/>
          <w:szCs w:val="22"/>
        </w:rPr>
      </w:pPr>
    </w:p>
    <w:p w14:paraId="6D22AB27" w14:textId="77777777" w:rsidR="00C06A5D" w:rsidRDefault="00C06A5D">
      <w:pPr>
        <w:rPr>
          <w:sz w:val="22"/>
          <w:szCs w:val="22"/>
        </w:rPr>
      </w:pPr>
    </w:p>
    <w:p w14:paraId="660CE4B6" w14:textId="77777777" w:rsidR="00C06A5D" w:rsidRDefault="00C06A5D">
      <w:pPr>
        <w:rPr>
          <w:sz w:val="22"/>
          <w:szCs w:val="22"/>
        </w:rPr>
      </w:pPr>
    </w:p>
    <w:p w14:paraId="17AF098A" w14:textId="77777777" w:rsidR="00C06A5D" w:rsidRDefault="00C06A5D">
      <w:pPr>
        <w:rPr>
          <w:sz w:val="20"/>
          <w:szCs w:val="20"/>
        </w:rPr>
      </w:pPr>
    </w:p>
    <w:p w14:paraId="310DAA6E" w14:textId="77777777" w:rsidR="00C06A5D" w:rsidRDefault="00C06A5D">
      <w:pPr>
        <w:rPr>
          <w:sz w:val="20"/>
          <w:szCs w:val="20"/>
        </w:rPr>
      </w:pPr>
    </w:p>
    <w:p w14:paraId="745019BF" w14:textId="77777777" w:rsidR="00C06A5D" w:rsidRDefault="00C06A5D">
      <w:pPr>
        <w:rPr>
          <w:sz w:val="20"/>
          <w:szCs w:val="20"/>
        </w:rPr>
      </w:pPr>
    </w:p>
    <w:p w14:paraId="3FF8A1C8" w14:textId="77777777" w:rsidR="00C06A5D" w:rsidRDefault="00C06A5D">
      <w:pPr>
        <w:rPr>
          <w:sz w:val="20"/>
          <w:szCs w:val="20"/>
        </w:rPr>
      </w:pPr>
    </w:p>
    <w:p w14:paraId="406356FD" w14:textId="77777777" w:rsidR="00C06A5D" w:rsidRDefault="00C06A5D">
      <w:pPr>
        <w:rPr>
          <w:sz w:val="20"/>
          <w:szCs w:val="20"/>
        </w:rPr>
      </w:pPr>
    </w:p>
    <w:p w14:paraId="3E0CFFE0" w14:textId="77777777" w:rsidR="00C06A5D" w:rsidRDefault="00C06A5D">
      <w:pPr>
        <w:rPr>
          <w:sz w:val="20"/>
          <w:szCs w:val="20"/>
        </w:rPr>
      </w:pPr>
    </w:p>
    <w:p w14:paraId="13C117A8" w14:textId="77777777" w:rsidR="00C06A5D" w:rsidRDefault="00C06A5D">
      <w:pPr>
        <w:rPr>
          <w:sz w:val="20"/>
          <w:szCs w:val="20"/>
        </w:rPr>
      </w:pPr>
    </w:p>
    <w:p w14:paraId="71B5555B" w14:textId="77777777" w:rsidR="00C06A5D" w:rsidRDefault="00C06A5D">
      <w:pPr>
        <w:rPr>
          <w:sz w:val="20"/>
          <w:szCs w:val="20"/>
        </w:rPr>
      </w:pPr>
    </w:p>
    <w:p w14:paraId="54986F48" w14:textId="77777777" w:rsidR="00C06A5D" w:rsidRDefault="00C06A5D">
      <w:pPr>
        <w:rPr>
          <w:sz w:val="20"/>
          <w:szCs w:val="20"/>
        </w:rPr>
      </w:pPr>
    </w:p>
    <w:p w14:paraId="76F1F44B" w14:textId="77777777" w:rsidR="00C06A5D" w:rsidRDefault="00C06A5D">
      <w:pPr>
        <w:rPr>
          <w:sz w:val="20"/>
          <w:szCs w:val="20"/>
        </w:rPr>
      </w:pPr>
    </w:p>
    <w:p w14:paraId="3B35EAF7" w14:textId="77777777" w:rsidR="00C06A5D" w:rsidRDefault="00C06A5D">
      <w:pPr>
        <w:rPr>
          <w:sz w:val="20"/>
          <w:szCs w:val="20"/>
        </w:rPr>
      </w:pPr>
    </w:p>
    <w:p w14:paraId="1E83DA2D" w14:textId="77777777" w:rsidR="00C06A5D" w:rsidRDefault="00C06A5D">
      <w:pPr>
        <w:rPr>
          <w:sz w:val="20"/>
          <w:szCs w:val="20"/>
        </w:rPr>
      </w:pPr>
    </w:p>
    <w:tbl>
      <w:tblPr>
        <w:tblW w:w="0" w:type="auto"/>
        <w:tblInd w:w="-459" w:type="dxa"/>
        <w:tblLayout w:type="fixed"/>
        <w:tblLook w:val="04A0" w:firstRow="1" w:lastRow="0" w:firstColumn="1" w:lastColumn="0" w:noHBand="0" w:noVBand="1"/>
      </w:tblPr>
      <w:tblGrid>
        <w:gridCol w:w="3590"/>
      </w:tblGrid>
      <w:tr w:rsidR="00C06A5D" w14:paraId="4B8E1861" w14:textId="77777777">
        <w:tc>
          <w:tcPr>
            <w:tcW w:w="3590" w:type="dxa"/>
          </w:tcPr>
          <w:p w14:paraId="4355BF06" w14:textId="77777777" w:rsidR="00C06A5D" w:rsidRDefault="00C06A5D">
            <w:pPr>
              <w:jc w:val="center"/>
              <w:rPr>
                <w:sz w:val="22"/>
                <w:szCs w:val="22"/>
              </w:rPr>
            </w:pPr>
          </w:p>
        </w:tc>
      </w:tr>
    </w:tbl>
    <w:p w14:paraId="254A1ADB" w14:textId="77777777" w:rsidR="00C06A5D" w:rsidRDefault="00C06A5D">
      <w:pPr>
        <w:rPr>
          <w:sz w:val="22"/>
          <w:szCs w:val="22"/>
        </w:rPr>
      </w:pPr>
    </w:p>
    <w:sectPr w:rsidR="00C06A5D">
      <w:headerReference w:type="even" r:id="rId10"/>
      <w:headerReference w:type="default" r:id="rId11"/>
      <w:footerReference w:type="even" r:id="rId12"/>
      <w:footerReference w:type="default" r:id="rId13"/>
      <w:headerReference w:type="first" r:id="rId14"/>
      <w:footerReference w:type="first" r:id="rId15"/>
      <w:pgSz w:w="11906" w:h="16838"/>
      <w:pgMar w:top="1701" w:right="1418" w:bottom="1418" w:left="1701" w:header="709" w:footer="40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ellule architecture" w:date="2020-10-30T11:16:00Z" w:initials="CellArchi">
    <w:p w14:paraId="26F50054" w14:textId="77777777" w:rsidR="00C06A5D" w:rsidRDefault="00BD459F">
      <w:pPr>
        <w:pStyle w:val="Commentaire"/>
      </w:pPr>
      <w:r>
        <w:rPr>
          <w:rStyle w:val="Marquedecommentaire"/>
        </w:rPr>
        <w:annotationRef/>
      </w:r>
      <w:r>
        <w:t>Le cas échéant – indiquer le nom complet du groupement</w:t>
      </w:r>
    </w:p>
  </w:comment>
  <w:comment w:id="1" w:author="Cellule architecture" w:date="2020-10-30T11:15:00Z" w:initials="CellArchi">
    <w:p w14:paraId="201A55E8" w14:textId="77777777" w:rsidR="00C06A5D" w:rsidRDefault="00BD459F">
      <w:pPr>
        <w:pStyle w:val="Commentaire"/>
      </w:pPr>
      <w:r>
        <w:rPr>
          <w:rStyle w:val="Marquedecommentaire"/>
        </w:rPr>
        <w:annotationRef/>
      </w:r>
      <w:r>
        <w:t>Coordonnées du mandataire. Courrier à adresser au mandataire du groupement uniquement.</w:t>
      </w:r>
    </w:p>
  </w:comment>
  <w:comment w:id="2" w:author="Cellule architecture" w:date="2020-10-30T11:13:00Z" w:initials="CellArchi">
    <w:p w14:paraId="2D5E7262" w14:textId="77777777" w:rsidR="00C06A5D" w:rsidRDefault="00BD459F">
      <w:pPr>
        <w:pStyle w:val="Commentaire"/>
      </w:pPr>
      <w:r>
        <w:rPr>
          <w:rStyle w:val="Marquedecommentaire"/>
        </w:rPr>
        <w:annotationRef/>
      </w:r>
      <w:r>
        <w:t>ATTENTION : si publicité européenne, attendre Standstill !!</w:t>
      </w:r>
    </w:p>
    <w:p w14:paraId="1B56EFEC" w14:textId="77777777" w:rsidR="00C06A5D" w:rsidRDefault="00BD459F">
      <w:pPr>
        <w:pStyle w:val="Commentaire"/>
      </w:pPr>
      <w:r>
        <w:t>Calcul du délai : l’article 21bis § 2 prévoit que le délai de 15 jours court à partir du lendemain du jour de l’envoi par télécopieur ou par des moyens électroniques. Le délai comprend les jours fériés, les dimanches et les samedis. Si le dernier jour du délai est un jour férié, un dimanche ou un samedi, le délai prend fin à l’expiration de la dernière heure du jour ouvrable suivant.</w:t>
      </w:r>
    </w:p>
    <w:p w14:paraId="713EEDCC" w14:textId="77777777" w:rsidR="00C06A5D" w:rsidRDefault="00C06A5D">
      <w:pPr>
        <w:pStyle w:val="Commentaire"/>
      </w:pPr>
    </w:p>
    <w:p w14:paraId="1635ACBD" w14:textId="77777777" w:rsidR="00C06A5D" w:rsidRDefault="00BD459F">
      <w:pPr>
        <w:pStyle w:val="Commentaire"/>
      </w:pPr>
      <w:r>
        <w:t xml:space="preserve">Ce courrier doit impérativement être envoyé sous forme d’envoi recommandé avec accusé de réception. </w:t>
      </w:r>
    </w:p>
    <w:p w14:paraId="24308B6E" w14:textId="77777777" w:rsidR="00C06A5D" w:rsidRDefault="00BD459F">
      <w:pPr>
        <w:pStyle w:val="Commentaire"/>
      </w:pPr>
      <w:r>
        <w:t>Attention, le délai de réception des envois recommandés - et d’éventuels retours de courriers n’ayant pu être distribués- peut être long.</w:t>
      </w:r>
    </w:p>
    <w:p w14:paraId="7561BA59" w14:textId="77777777" w:rsidR="00C06A5D" w:rsidRDefault="00BD459F">
      <w:pPr>
        <w:pStyle w:val="Commentaire"/>
      </w:pPr>
      <w:r>
        <w:t>Afin de s’assurer de la bonne circulation des informations (et par là même satisfaire aux exigences légales - article 8 § 1</w:t>
      </w:r>
      <w:r>
        <w:rPr>
          <w:vertAlign w:val="superscript"/>
        </w:rPr>
        <w:t>er</w:t>
      </w:r>
      <w:r>
        <w:t>, al. 3 e la loi du 17/06/2013 - de doubler la voie d’information), envoyer en copie avancée par mail (avec accusé de réception) un scan de ce courrier et de ses annexes  avant de le mettre sous enveloppe. Faire cet envoi mail pour tous les candidats (retenus et non retenus).</w:t>
      </w:r>
    </w:p>
  </w:comment>
  <w:comment w:id="3" w:author="Cellule architecture" w:date="2020-10-30T11:13:00Z" w:initials="CellArchi">
    <w:p w14:paraId="4136DBCC" w14:textId="77777777" w:rsidR="00C06A5D" w:rsidRDefault="00BD459F">
      <w:pPr>
        <w:pStyle w:val="Commentaire"/>
      </w:pPr>
      <w:r>
        <w:rPr>
          <w:rStyle w:val="Marquedecommentaire"/>
        </w:rPr>
        <w:annotationRef/>
      </w:r>
    </w:p>
    <w:p w14:paraId="709AF780" w14:textId="77777777" w:rsidR="00C06A5D" w:rsidRDefault="00BD459F">
      <w:pPr>
        <w:pStyle w:val="Commentaire"/>
      </w:pPr>
      <w:r>
        <w:t>Il faut distinguer 4 temps :</w:t>
      </w:r>
    </w:p>
    <w:p w14:paraId="0415D3E7" w14:textId="77777777" w:rsidR="00C06A5D" w:rsidRDefault="00BD459F">
      <w:pPr>
        <w:pStyle w:val="Commentaire"/>
        <w:numPr>
          <w:ilvl w:val="0"/>
          <w:numId w:val="1"/>
        </w:numPr>
      </w:pPr>
      <w:r>
        <w:t xml:space="preserve"> </w:t>
      </w:r>
      <w:r>
        <w:rPr>
          <w:b/>
        </w:rPr>
        <w:t>(éventuellement) réunion de négociation </w:t>
      </w:r>
      <w:r>
        <w:t>:</w:t>
      </w:r>
    </w:p>
    <w:p w14:paraId="546EF5B2" w14:textId="77777777" w:rsidR="00C06A5D" w:rsidRDefault="00BD459F">
      <w:pPr>
        <w:pStyle w:val="Commentaire"/>
      </w:pPr>
      <w:r>
        <w:t>Le jury a proposé un l lauréat avec qui négocier ou 2 potentiels lauréats entre lesquels trancher. L’autorité valide la décision de négociation, un courrier est envoyé dans ce sens au(x) soumissionnaire(s) concerné(s)</w:t>
      </w:r>
    </w:p>
    <w:p w14:paraId="3FD49105" w14:textId="77777777" w:rsidR="00C06A5D" w:rsidRDefault="00BD459F">
      <w:pPr>
        <w:pStyle w:val="Commentaire"/>
        <w:numPr>
          <w:ilvl w:val="0"/>
          <w:numId w:val="1"/>
        </w:numPr>
      </w:pPr>
      <w:r>
        <w:t xml:space="preserve"> </w:t>
      </w:r>
      <w:r>
        <w:rPr>
          <w:b/>
        </w:rPr>
        <w:t>attribution du marché</w:t>
      </w:r>
      <w:r>
        <w:t> ;</w:t>
      </w:r>
    </w:p>
    <w:p w14:paraId="58CC411C" w14:textId="77777777" w:rsidR="00C06A5D" w:rsidRDefault="00BD459F">
      <w:pPr>
        <w:pStyle w:val="Commentaire"/>
      </w:pPr>
      <w:r>
        <w:t>L’autorité valide l’attribution du marché. Tous les soumissionnaires sont informés en même temps de la décision d’attribution. A partir de la date d’envoi de cette information, le délai de recours peut se mettre à courir. Si un délai d’attente est de rigueur (standstill, tutelle,...) avant la conclusion du marché, ce courrier envoyé au lauréat constitue un « courrier de courtoisie ». On y précise que cette attribution ne produira ses effets (soit la conclusion du marché par la notification de l’attribution)</w:t>
      </w:r>
      <w:r>
        <w:t xml:space="preserve"> qu’une fois le délai d’attente écoulé.</w:t>
      </w:r>
    </w:p>
    <w:p w14:paraId="2EEAB646" w14:textId="77777777" w:rsidR="00C06A5D" w:rsidRDefault="00BD459F">
      <w:pPr>
        <w:pStyle w:val="Commentaire"/>
        <w:numPr>
          <w:ilvl w:val="0"/>
          <w:numId w:val="1"/>
        </w:numPr>
      </w:pPr>
      <w:r>
        <w:t xml:space="preserve"> </w:t>
      </w:r>
      <w:r>
        <w:rPr>
          <w:b/>
        </w:rPr>
        <w:t>comité de pilotage</w:t>
      </w:r>
      <w:r>
        <w:t>;</w:t>
      </w:r>
    </w:p>
    <w:p w14:paraId="7D5F72DE" w14:textId="77777777" w:rsidR="00C06A5D" w:rsidRDefault="00BD459F">
      <w:pPr>
        <w:pStyle w:val="Commentaire"/>
      </w:pPr>
      <w:r>
        <w:t>Il se réunit avant le démarrage du premier stade de la mission et suit toutes les étapes du projet. L’autorité valide sa composition.</w:t>
      </w:r>
    </w:p>
    <w:p w14:paraId="51C6ADE0" w14:textId="77777777" w:rsidR="00C06A5D" w:rsidRDefault="00BD459F">
      <w:pPr>
        <w:pStyle w:val="Commentaire"/>
        <w:numPr>
          <w:ilvl w:val="0"/>
          <w:numId w:val="1"/>
        </w:numPr>
      </w:pPr>
      <w:r>
        <w:rPr>
          <w:b/>
        </w:rPr>
        <w:t>démarrage de la mission</w:t>
      </w:r>
      <w:r>
        <w:t>;</w:t>
      </w:r>
    </w:p>
    <w:p w14:paraId="4E0954B3" w14:textId="77777777" w:rsidR="00C06A5D" w:rsidRDefault="00BD459F">
      <w:pPr>
        <w:pStyle w:val="Commentaire"/>
      </w:pPr>
      <w:r>
        <w:t>Il commence au lendemain de la première réunion du comité de pilotage. L’autorité valide l’ordre de service qui est envoyé au prestataire avec en annexe le PV du 1</w:t>
      </w:r>
      <w:r>
        <w:rPr>
          <w:vertAlign w:val="superscript"/>
        </w:rPr>
        <w:t>er</w:t>
      </w:r>
      <w:r>
        <w:t xml:space="preserve"> comité de pilotage.</w:t>
      </w:r>
    </w:p>
  </w:comment>
  <w:comment w:id="4" w:author="Cellule architecture" w:date="2020-10-30T11:38:00Z" w:initials="CellArchi">
    <w:p w14:paraId="57032733" w14:textId="77777777" w:rsidR="00C06A5D" w:rsidRDefault="00BD459F">
      <w:pPr>
        <w:pStyle w:val="Commentaire"/>
      </w:pPr>
      <w:r>
        <w:rPr>
          <w:rStyle w:val="Marquedecommentaire"/>
        </w:rPr>
        <w:annotationRef/>
      </w:r>
      <w:r>
        <w:t>Le cas échéant</w:t>
      </w:r>
    </w:p>
  </w:comment>
  <w:comment w:id="5" w:author="Cellule architecture" w:date="2023-11-23T10:56:00Z" w:initials="CA-SG">
    <w:p w14:paraId="2F03B701" w14:textId="77777777" w:rsidR="00C06A5D" w:rsidRDefault="00BD459F">
      <w:pPr>
        <w:pStyle w:val="Commentaire"/>
      </w:pPr>
      <w:r>
        <w:rPr>
          <w:rStyle w:val="Marquedecommentaire"/>
        </w:rPr>
        <w:annotationRef/>
      </w:r>
      <w:r>
        <w:t>CHOISIR</w:t>
      </w:r>
    </w:p>
    <w:p w14:paraId="3C907549" w14:textId="77777777" w:rsidR="00C06A5D" w:rsidRDefault="00BD459F">
      <w:pPr>
        <w:pStyle w:val="Commentaire"/>
      </w:pPr>
      <w:r>
        <w:t xml:space="preserve">1° </w:t>
      </w:r>
      <w:r>
        <w:rPr>
          <w:b/>
        </w:rPr>
        <w:t>notification</w:t>
      </w:r>
    </w:p>
    <w:p w14:paraId="0CF035C8" w14:textId="77777777" w:rsidR="00C06A5D" w:rsidRDefault="00BD459F">
      <w:pPr>
        <w:pStyle w:val="Commentaire"/>
      </w:pPr>
      <w:r>
        <w:t xml:space="preserve">OU </w:t>
      </w:r>
    </w:p>
    <w:p w14:paraId="764BFF56" w14:textId="77777777" w:rsidR="00C06A5D" w:rsidRDefault="00BD459F">
      <w:pPr>
        <w:pStyle w:val="Commentaire"/>
      </w:pPr>
      <w:r>
        <w:t xml:space="preserve">2° </w:t>
      </w:r>
      <w:r>
        <w:rPr>
          <w:b/>
        </w:rPr>
        <w:t>courtoisie</w:t>
      </w:r>
      <w:r>
        <w:t xml:space="preserve"> uniquement &gt; Dans ce cas, un second courrier reprenant la formule « L’attribution du marché vous est donc par la présente notifiée pour un montant de xxxx» devra suivre pour notifier le marché.</w:t>
      </w:r>
    </w:p>
    <w:p w14:paraId="5C8F8399" w14:textId="77777777" w:rsidR="00C06A5D" w:rsidRDefault="00BD459F">
      <w:pPr>
        <w:pStyle w:val="Commentaire"/>
      </w:pPr>
      <w:r>
        <w:t xml:space="preserve">Voir le modèle ici : </w:t>
      </w:r>
      <w:hyperlink r:id="rId1" w:history="1">
        <w:r>
          <w:rPr>
            <w:rStyle w:val="Lienhypertexte"/>
          </w:rPr>
          <w:t>http://www.marchesdarchitecture.be/libs/dbfiles/doc_L_notificationseule.docx</w:t>
        </w:r>
      </w:hyperlink>
    </w:p>
  </w:comment>
  <w:comment w:id="6" w:author="Cellule architecture" w:date="2022-08-24T16:24:00Z" w:initials="CA-SG">
    <w:p w14:paraId="08B85A14" w14:textId="77777777" w:rsidR="00C06A5D" w:rsidRDefault="00BD459F">
      <w:pPr>
        <w:pStyle w:val="Commentaire"/>
      </w:pPr>
      <w:r>
        <w:rPr>
          <w:rStyle w:val="Marquedecommentaire"/>
        </w:rPr>
        <w:annotationRef/>
      </w:r>
      <w:r>
        <w:t>Voir décision motivée d’attribution</w:t>
      </w:r>
    </w:p>
  </w:comment>
  <w:comment w:id="7" w:author="Cellule architecture" w:date="2020-10-30T11:40:00Z" w:initials="CellArchi">
    <w:p w14:paraId="23646E69" w14:textId="77777777" w:rsidR="00C06A5D" w:rsidRDefault="00BD459F">
      <w:pPr>
        <w:pStyle w:val="Commentaire"/>
      </w:pPr>
      <w:r>
        <w:rPr>
          <w:rStyle w:val="Marquedecommentaire"/>
        </w:rPr>
        <w:annotationRef/>
      </w:r>
      <w:r>
        <w:t>à supprimer dans le courrier de « courtoisie » (information sans notification)</w:t>
      </w:r>
    </w:p>
  </w:comment>
  <w:comment w:id="8" w:author="Cellule architecture" w:date="2020-10-30T11:20:00Z" w:initials="CellArchi">
    <w:p w14:paraId="5EEC6E03" w14:textId="77777777" w:rsidR="00C06A5D" w:rsidRDefault="00BD459F">
      <w:pPr>
        <w:pStyle w:val="Commentaire"/>
      </w:pPr>
      <w:r>
        <w:rPr>
          <w:rStyle w:val="Marquedecommentaire"/>
        </w:rPr>
        <w:annotationRef/>
      </w:r>
      <w:r>
        <w:t>Attention : ne joindre aucun autre document que ces documents-ci ! Ne pas joindre des délibérations de collège ou de CA, etc...</w:t>
      </w:r>
    </w:p>
  </w:comment>
  <w:comment w:id="9" w:author="Cellule architecture" w:date="2020-10-30T11:20:00Z" w:initials="CellArchi">
    <w:p w14:paraId="2F4547F3" w14:textId="77777777" w:rsidR="00C06A5D" w:rsidRDefault="00BD459F">
      <w:pPr>
        <w:pStyle w:val="Commentaire"/>
      </w:pPr>
      <w:r>
        <w:rPr>
          <w:rStyle w:val="Marquedecommentaire"/>
        </w:rPr>
        <w:annotationRef/>
      </w:r>
      <w:r>
        <w:t xml:space="preserve">Voir doc type téléchargeable </w:t>
      </w:r>
      <w:hyperlink r:id="rId2" w:history="1">
        <w:r>
          <w:rPr>
            <w:rStyle w:val="Lienhypertexte"/>
          </w:rPr>
          <w:t>ici</w:t>
        </w:r>
      </w:hyperlink>
    </w:p>
  </w:comment>
  <w:comment w:id="10" w:author="Cellule architecture" w:date="2020-10-30T11:41:00Z" w:initials="CellArchi">
    <w:p w14:paraId="0FE60D79" w14:textId="77777777" w:rsidR="00C06A5D" w:rsidRDefault="00BD459F">
      <w:pPr>
        <w:pStyle w:val="Commentaire"/>
      </w:pPr>
      <w:r>
        <w:rPr>
          <w:rStyle w:val="Marquedecommentaire"/>
        </w:rPr>
        <w:annotationRef/>
      </w:r>
      <w:r>
        <w:t>Le cas échéant. Si plusieurs soumissionnaires étaient invités à la négociation, il faut envoyer au soumissionnaire X uniquement les parties générales et les parties concernant spécifiquement le soumissionnaire 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F50054" w15:done="0"/>
  <w15:commentEx w15:paraId="201A55E8" w15:done="0"/>
  <w15:commentEx w15:paraId="7561BA59" w15:done="0"/>
  <w15:commentEx w15:paraId="4E0954B3" w15:done="0"/>
  <w15:commentEx w15:paraId="57032733" w15:done="0"/>
  <w15:commentEx w15:paraId="5C8F8399" w15:done="0"/>
  <w15:commentEx w15:paraId="08B85A14" w15:done="0"/>
  <w15:commentEx w15:paraId="23646E69" w15:done="0"/>
  <w15:commentEx w15:paraId="5EEC6E03" w15:done="0"/>
  <w15:commentEx w15:paraId="2F4547F3" w15:done="0"/>
  <w15:commentEx w15:paraId="0FE60D7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F50054" w16cid:durableId="6857BD08"/>
  <w16cid:commentId w16cid:paraId="201A55E8" w16cid:durableId="689050CC"/>
  <w16cid:commentId w16cid:paraId="7561BA59" w16cid:durableId="3783735B"/>
  <w16cid:commentId w16cid:paraId="4E0954B3" w16cid:durableId="529E4CB6"/>
  <w16cid:commentId w16cid:paraId="57032733" w16cid:durableId="54CCB04C"/>
  <w16cid:commentId w16cid:paraId="5C8F8399" w16cid:durableId="0C3FC3E9"/>
  <w16cid:commentId w16cid:paraId="08B85A14" w16cid:durableId="24040679"/>
  <w16cid:commentId w16cid:paraId="23646E69" w16cid:durableId="688710A5"/>
  <w16cid:commentId w16cid:paraId="5EEC6E03" w16cid:durableId="554FABCD"/>
  <w16cid:commentId w16cid:paraId="2F4547F3" w16cid:durableId="499C2B98"/>
  <w16cid:commentId w16cid:paraId="0FE60D79" w16cid:durableId="29241C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33EA6" w14:textId="77777777" w:rsidR="00C06A5D" w:rsidRDefault="00BD459F">
      <w:r>
        <w:separator/>
      </w:r>
    </w:p>
  </w:endnote>
  <w:endnote w:type="continuationSeparator" w:id="0">
    <w:p w14:paraId="593A26F1" w14:textId="77777777" w:rsidR="00C06A5D" w:rsidRDefault="00BD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46C6" w14:textId="77777777" w:rsidR="00C06A5D" w:rsidRDefault="00C06A5D">
    <w:pPr>
      <w:pStyle w:val="Pieddepage"/>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90B19" w14:textId="18CF1D26" w:rsidR="00C06A5D" w:rsidRDefault="00BD459F">
    <w:pPr>
      <w:pStyle w:val="Pieddepage"/>
      <w:jc w:val="center"/>
    </w:pPr>
    <w:r>
      <w:t>Lettre de information/ notification d’attribution – version du 19</w:t>
    </w:r>
    <w:r>
      <w:t>/09</w:t>
    </w:r>
    <w:r>
      <w:t>/2025</w:t>
    </w:r>
  </w:p>
  <w:p w14:paraId="0D8B9B5F" w14:textId="77777777" w:rsidR="00C06A5D" w:rsidRDefault="00BD459F">
    <w:pPr>
      <w:spacing w:line="240" w:lineRule="exact"/>
      <w:jc w:val="center"/>
      <w:rPr>
        <w:rFonts w:ascii="Georgia" w:hAnsi="Georgia"/>
        <w:sz w:val="16"/>
        <w:szCs w:val="16"/>
        <w:lang w:val="fr-BE"/>
      </w:rPr>
    </w:pPr>
    <w:r>
      <w:rPr>
        <w:sz w:val="18"/>
        <w:szCs w:val="18"/>
      </w:rPr>
      <w:t>(modèles www.marchesdarchitecture.be)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633B" w14:textId="77777777" w:rsidR="00BD459F" w:rsidRDefault="00BD45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477D6" w14:textId="77777777" w:rsidR="00C06A5D" w:rsidRDefault="00BD459F">
      <w:r>
        <w:separator/>
      </w:r>
    </w:p>
  </w:footnote>
  <w:footnote w:type="continuationSeparator" w:id="0">
    <w:p w14:paraId="5C293612" w14:textId="77777777" w:rsidR="00C06A5D" w:rsidRDefault="00BD4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591F0" w14:textId="77777777" w:rsidR="00BD459F" w:rsidRDefault="00BD459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B54A8" w14:textId="77777777" w:rsidR="00C06A5D" w:rsidRDefault="00C06A5D">
    <w:pPr>
      <w:pStyle w:val="En-tt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C9292" w14:textId="77777777" w:rsidR="00BD459F" w:rsidRDefault="00BD459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84D38"/>
    <w:multiLevelType w:val="hybridMultilevel"/>
    <w:tmpl w:val="61F6B654"/>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16cid:durableId="1568465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ellule architecture">
    <w15:presenceInfo w15:providerId="None" w15:userId="Cellule architectu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A5D"/>
    <w:rsid w:val="00634555"/>
    <w:rsid w:val="00BD459F"/>
    <w:rsid w:val="00C06A5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1DD1FD59"/>
  <w15:chartTrackingRefBased/>
  <w15:docId w15:val="{2CC79D53-E64C-4F1D-B421-E4EC60851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dresse">
    <w:name w:val="Adresse"/>
    <w:basedOn w:val="Normal"/>
    <w:pPr>
      <w:framePr w:w="4706" w:h="2722" w:hRule="exact" w:hSpace="142" w:wrap="notBeside" w:vAnchor="page" w:hAnchor="margin" w:x="4367" w:y="2382"/>
      <w:jc w:val="both"/>
    </w:pPr>
    <w:rPr>
      <w:sz w:val="20"/>
      <w:szCs w:val="20"/>
    </w:rPr>
  </w:style>
  <w:style w:type="paragraph" w:customStyle="1" w:styleId="Corps">
    <w:name w:val="Corps"/>
    <w:basedOn w:val="Normal"/>
    <w:pPr>
      <w:spacing w:before="240"/>
      <w:ind w:firstLine="1701"/>
      <w:jc w:val="both"/>
    </w:pPr>
    <w:rPr>
      <w:szCs w:val="20"/>
    </w:rPr>
  </w:style>
  <w:style w:type="paragraph" w:customStyle="1" w:styleId="Correspondant">
    <w:name w:val="Correspondant"/>
    <w:basedOn w:val="Normal"/>
    <w:pPr>
      <w:framePr w:w="2722" w:h="454" w:hRule="exact" w:hSpace="142" w:wrap="notBeside" w:vAnchor="page" w:hAnchor="margin" w:y="4480"/>
    </w:pPr>
    <w:rPr>
      <w:sz w:val="20"/>
      <w:szCs w:val="20"/>
    </w:rPr>
  </w:style>
  <w:style w:type="paragraph" w:styleId="En-tte">
    <w:name w:val="header"/>
    <w:basedOn w:val="Normal"/>
    <w:pPr>
      <w:tabs>
        <w:tab w:val="center" w:pos="4536"/>
        <w:tab w:val="right" w:pos="9072"/>
      </w:tabs>
    </w:pPr>
  </w:style>
  <w:style w:type="paragraph" w:styleId="Pieddepage">
    <w:name w:val="footer"/>
    <w:basedOn w:val="Normal"/>
    <w:link w:val="PieddepageCar"/>
    <w:pPr>
      <w:tabs>
        <w:tab w:val="center" w:pos="4536"/>
        <w:tab w:val="right" w:pos="9072"/>
      </w:tabs>
    </w:pPr>
  </w:style>
  <w:style w:type="character" w:styleId="Lienhypertexte">
    <w:name w:val="Hyperlink"/>
    <w:rPr>
      <w:color w:val="0000FF"/>
      <w:u w:val="single"/>
    </w:rPr>
  </w:style>
  <w:style w:type="character" w:styleId="Marquedecommentaire">
    <w:name w:val="annotation reference"/>
    <w:rPr>
      <w:sz w:val="16"/>
      <w:szCs w:val="16"/>
    </w:rPr>
  </w:style>
  <w:style w:type="paragraph" w:styleId="Commentaire">
    <w:name w:val="annotation text"/>
    <w:basedOn w:val="Normal"/>
    <w:link w:val="CommentaireCar"/>
    <w:rPr>
      <w:sz w:val="20"/>
      <w:szCs w:val="20"/>
    </w:rPr>
  </w:style>
  <w:style w:type="paragraph" w:styleId="Objetducommentaire">
    <w:name w:val="annotation subject"/>
    <w:basedOn w:val="Commentaire"/>
    <w:next w:val="Commentaire"/>
    <w:semiHidden/>
    <w:rPr>
      <w:b/>
      <w:bCs/>
    </w:rPr>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aireCar">
    <w:name w:val="Commentaire Car"/>
    <w:link w:val="Commentaire"/>
    <w:rPr>
      <w:lang w:val="fr-FR" w:eastAsia="fr-FR"/>
    </w:rPr>
  </w:style>
  <w:style w:type="character" w:customStyle="1" w:styleId="PieddepageCar">
    <w:name w:val="Pied de page Car"/>
    <w:basedOn w:val="Policepardfaut"/>
    <w:link w:val="Pieddepage"/>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29315">
      <w:bodyDiv w:val="1"/>
      <w:marLeft w:val="0"/>
      <w:marRight w:val="0"/>
      <w:marTop w:val="0"/>
      <w:marBottom w:val="0"/>
      <w:divBdr>
        <w:top w:val="none" w:sz="0" w:space="0" w:color="auto"/>
        <w:left w:val="none" w:sz="0" w:space="0" w:color="auto"/>
        <w:bottom w:val="none" w:sz="0" w:space="0" w:color="auto"/>
        <w:right w:val="none" w:sz="0" w:space="0" w:color="auto"/>
      </w:divBdr>
      <w:divsChild>
        <w:div w:id="78061645">
          <w:marLeft w:val="0"/>
          <w:marRight w:val="0"/>
          <w:marTop w:val="0"/>
          <w:marBottom w:val="0"/>
          <w:divBdr>
            <w:top w:val="none" w:sz="0" w:space="0" w:color="auto"/>
            <w:left w:val="none" w:sz="0" w:space="0" w:color="auto"/>
            <w:bottom w:val="none" w:sz="0" w:space="0" w:color="auto"/>
            <w:right w:val="none" w:sz="0" w:space="0" w:color="auto"/>
          </w:divBdr>
        </w:div>
        <w:div w:id="1481535736">
          <w:marLeft w:val="0"/>
          <w:marRight w:val="0"/>
          <w:marTop w:val="0"/>
          <w:marBottom w:val="0"/>
          <w:divBdr>
            <w:top w:val="none" w:sz="0" w:space="0" w:color="auto"/>
            <w:left w:val="none" w:sz="0" w:space="0" w:color="auto"/>
            <w:bottom w:val="none" w:sz="0" w:space="0" w:color="auto"/>
            <w:right w:val="none" w:sz="0" w:space="0" w:color="auto"/>
          </w:divBdr>
        </w:div>
        <w:div w:id="2004774239">
          <w:marLeft w:val="0"/>
          <w:marRight w:val="0"/>
          <w:marTop w:val="0"/>
          <w:marBottom w:val="0"/>
          <w:divBdr>
            <w:top w:val="none" w:sz="0" w:space="0" w:color="auto"/>
            <w:left w:val="none" w:sz="0" w:space="0" w:color="auto"/>
            <w:bottom w:val="none" w:sz="0" w:space="0" w:color="auto"/>
            <w:right w:val="none" w:sz="0" w:space="0" w:color="auto"/>
          </w:divBdr>
        </w:div>
      </w:divsChild>
    </w:div>
    <w:div w:id="430468974">
      <w:bodyDiv w:val="1"/>
      <w:marLeft w:val="0"/>
      <w:marRight w:val="0"/>
      <w:marTop w:val="0"/>
      <w:marBottom w:val="0"/>
      <w:divBdr>
        <w:top w:val="none" w:sz="0" w:space="0" w:color="auto"/>
        <w:left w:val="none" w:sz="0" w:space="0" w:color="auto"/>
        <w:bottom w:val="none" w:sz="0" w:space="0" w:color="auto"/>
        <w:right w:val="none" w:sz="0" w:space="0" w:color="auto"/>
      </w:divBdr>
    </w:div>
    <w:div w:id="1179655544">
      <w:bodyDiv w:val="1"/>
      <w:marLeft w:val="0"/>
      <w:marRight w:val="0"/>
      <w:marTop w:val="0"/>
      <w:marBottom w:val="0"/>
      <w:divBdr>
        <w:top w:val="none" w:sz="0" w:space="0" w:color="auto"/>
        <w:left w:val="none" w:sz="0" w:space="0" w:color="auto"/>
        <w:bottom w:val="none" w:sz="0" w:space="0" w:color="auto"/>
        <w:right w:val="none" w:sz="0" w:space="0" w:color="auto"/>
      </w:divBdr>
      <w:divsChild>
        <w:div w:id="624196639">
          <w:marLeft w:val="0"/>
          <w:marRight w:val="0"/>
          <w:marTop w:val="0"/>
          <w:marBottom w:val="0"/>
          <w:divBdr>
            <w:top w:val="none" w:sz="0" w:space="0" w:color="auto"/>
            <w:left w:val="none" w:sz="0" w:space="0" w:color="auto"/>
            <w:bottom w:val="none" w:sz="0" w:space="0" w:color="auto"/>
            <w:right w:val="none" w:sz="0" w:space="0" w:color="auto"/>
          </w:divBdr>
        </w:div>
        <w:div w:id="861018282">
          <w:marLeft w:val="0"/>
          <w:marRight w:val="0"/>
          <w:marTop w:val="0"/>
          <w:marBottom w:val="0"/>
          <w:divBdr>
            <w:top w:val="none" w:sz="0" w:space="0" w:color="auto"/>
            <w:left w:val="none" w:sz="0" w:space="0" w:color="auto"/>
            <w:bottom w:val="none" w:sz="0" w:space="0" w:color="auto"/>
            <w:right w:val="none" w:sz="0" w:space="0" w:color="auto"/>
          </w:divBdr>
        </w:div>
        <w:div w:id="1006902512">
          <w:marLeft w:val="0"/>
          <w:marRight w:val="0"/>
          <w:marTop w:val="0"/>
          <w:marBottom w:val="0"/>
          <w:divBdr>
            <w:top w:val="none" w:sz="0" w:space="0" w:color="auto"/>
            <w:left w:val="none" w:sz="0" w:space="0" w:color="auto"/>
            <w:bottom w:val="none" w:sz="0" w:space="0" w:color="auto"/>
            <w:right w:val="none" w:sz="0" w:space="0" w:color="auto"/>
          </w:divBdr>
        </w:div>
      </w:divsChild>
    </w:div>
    <w:div w:id="211513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marchesdarchitecture.be/libs/dbfiles/doc_L_annexe-Dcisionmotivedattribution.docx" TargetMode="External"/><Relationship Id="rId1" Type="http://schemas.openxmlformats.org/officeDocument/2006/relationships/hyperlink" Target="http://www.marchesdarchitecture.be/libs/dbfiles/doc_L_notificationseule.docx"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Words>
  <Characters>2140</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Madame, Monsieur</vt:lpstr>
    </vt:vector>
  </TitlesOfParts>
  <Company>ETNIC</Company>
  <LinksUpToDate>false</LinksUpToDate>
  <CharactersWithSpaces>2493</CharactersWithSpaces>
  <SharedDoc>false</SharedDoc>
  <HLinks>
    <vt:vector size="6" baseType="variant">
      <vt:variant>
        <vt:i4>7143551</vt:i4>
      </vt:variant>
      <vt:variant>
        <vt:i4>0</vt:i4>
      </vt:variant>
      <vt:variant>
        <vt:i4>0</vt:i4>
      </vt:variant>
      <vt:variant>
        <vt:i4>5</vt:i4>
      </vt:variant>
      <vt:variant>
        <vt:lpwstr>http://www.marchesdarchitecture.be/libs/dbfiles/doc_L_annexe-Dcisionmotivedattribution.docx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Madame, Monsieur</dc:title>
  <dc:subject/>
  <dc:creator>Stéphanie Baudhuin</dc:creator>
  <cp:keywords/>
  <dc:description/>
  <cp:lastModifiedBy>Sabine Guisse</cp:lastModifiedBy>
  <cp:revision>16</cp:revision>
  <cp:lastPrinted>2012-11-07T14:38:00Z</cp:lastPrinted>
  <dcterms:created xsi:type="dcterms:W3CDTF">2020-10-30T10:43:00Z</dcterms:created>
  <dcterms:modified xsi:type="dcterms:W3CDTF">2025-09-19T13:58:00Z</dcterms:modified>
</cp:coreProperties>
</file>